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B1" w:rsidRPr="007F5ED6" w:rsidRDefault="002178B1" w:rsidP="002178B1">
      <w:pPr>
        <w:spacing w:line="360" w:lineRule="exact"/>
        <w:jc w:val="center"/>
        <w:rPr>
          <w:rFonts w:ascii="Times New Roman" w:hAnsi="Times New Roman" w:cs="Times New Roman"/>
          <w:b/>
          <w:bCs/>
        </w:rPr>
      </w:pPr>
      <w:r w:rsidRPr="007F5ED6">
        <w:rPr>
          <w:rFonts w:ascii="Times New Roman" w:hAnsi="Times New Roman" w:cs="Times New Roman"/>
          <w:b/>
          <w:bCs/>
        </w:rPr>
        <w:t>КРАТКАЯ ПРЕЗЕНТАЦИЯ</w:t>
      </w:r>
    </w:p>
    <w:p w:rsidR="002178B1" w:rsidRPr="007F5ED6" w:rsidRDefault="002178B1" w:rsidP="002178B1">
      <w:pPr>
        <w:spacing w:line="360" w:lineRule="exact"/>
        <w:rPr>
          <w:rFonts w:ascii="Times New Roman" w:hAnsi="Times New Roman" w:cs="Times New Roman"/>
          <w:b/>
          <w:bCs/>
        </w:rPr>
      </w:pPr>
    </w:p>
    <w:p w:rsidR="002178B1" w:rsidRPr="007F5ED6" w:rsidRDefault="002178B1" w:rsidP="002178B1">
      <w:pPr>
        <w:spacing w:line="36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7F5ED6">
        <w:rPr>
          <w:rFonts w:ascii="Times New Roman" w:hAnsi="Times New Roman" w:cs="Times New Roman"/>
          <w:bCs/>
        </w:rPr>
        <w:t>Основная образовательная программа 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bCs/>
        </w:rPr>
        <w:t xml:space="preserve"> 81 «Детский сад </w:t>
      </w:r>
      <w:r w:rsidRPr="007F5ED6">
        <w:rPr>
          <w:rFonts w:ascii="Times New Roman" w:hAnsi="Times New Roman" w:cs="Times New Roman"/>
          <w:bCs/>
        </w:rPr>
        <w:t xml:space="preserve">» предназначена для работы с детьми в возрасте </w:t>
      </w:r>
      <w:r>
        <w:rPr>
          <w:rFonts w:ascii="Times New Roman" w:hAnsi="Times New Roman" w:cs="Times New Roman"/>
          <w:bCs/>
        </w:rPr>
        <w:t xml:space="preserve">с 3 </w:t>
      </w:r>
      <w:r w:rsidRPr="007F5ED6">
        <w:rPr>
          <w:rFonts w:ascii="Times New Roman" w:hAnsi="Times New Roman" w:cs="Times New Roman"/>
          <w:bCs/>
        </w:rPr>
        <w:t xml:space="preserve">лет, но не позже достижения ими возраста </w:t>
      </w:r>
      <w:r>
        <w:rPr>
          <w:rFonts w:ascii="Times New Roman" w:hAnsi="Times New Roman" w:cs="Times New Roman"/>
          <w:bCs/>
        </w:rPr>
        <w:t xml:space="preserve">7 </w:t>
      </w:r>
      <w:r w:rsidRPr="007F5ED6">
        <w:rPr>
          <w:rFonts w:ascii="Times New Roman" w:hAnsi="Times New Roman" w:cs="Times New Roman"/>
          <w:bCs/>
        </w:rPr>
        <w:t xml:space="preserve">лет. </w:t>
      </w:r>
    </w:p>
    <w:p w:rsidR="002178B1" w:rsidRPr="007F5ED6" w:rsidRDefault="002178B1" w:rsidP="002178B1">
      <w:pPr>
        <w:spacing w:line="360" w:lineRule="exact"/>
        <w:rPr>
          <w:rFonts w:ascii="Times New Roman" w:hAnsi="Times New Roman" w:cs="Times New Roman"/>
          <w:bCs/>
        </w:rPr>
      </w:pPr>
      <w:r w:rsidRPr="007F5ED6">
        <w:rPr>
          <w:rFonts w:ascii="Times New Roman" w:hAnsi="Times New Roman" w:cs="Times New Roman"/>
          <w:bCs/>
        </w:rPr>
        <w:t xml:space="preserve">Программа учитывает индивидуальные потребности детей раннего и дошкольного возраста, ориентируется на специфику национальных, </w:t>
      </w:r>
      <w:proofErr w:type="spellStart"/>
      <w:r w:rsidRPr="007F5ED6">
        <w:rPr>
          <w:rFonts w:ascii="Times New Roman" w:hAnsi="Times New Roman" w:cs="Times New Roman"/>
          <w:bCs/>
        </w:rPr>
        <w:t>социокультурных</w:t>
      </w:r>
      <w:proofErr w:type="spellEnd"/>
      <w:r w:rsidRPr="007F5ED6">
        <w:rPr>
          <w:rFonts w:ascii="Times New Roman" w:hAnsi="Times New Roman" w:cs="Times New Roman"/>
          <w:bCs/>
        </w:rPr>
        <w:t xml:space="preserve">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</w:t>
      </w:r>
    </w:p>
    <w:p w:rsidR="002178B1" w:rsidRPr="007F5ED6" w:rsidRDefault="002178B1" w:rsidP="002178B1">
      <w:pPr>
        <w:spacing w:line="360" w:lineRule="exact"/>
        <w:rPr>
          <w:rFonts w:ascii="Times New Roman" w:hAnsi="Times New Roman" w:cs="Times New Roman"/>
          <w:bCs/>
        </w:rPr>
      </w:pPr>
      <w:r w:rsidRPr="007F5ED6">
        <w:rPr>
          <w:rFonts w:ascii="Times New Roman" w:hAnsi="Times New Roman" w:cs="Times New Roman"/>
          <w:bCs/>
        </w:rPr>
        <w:t>Для проектирования и реализации образовательного процесса используется</w:t>
      </w:r>
      <w:r w:rsidRPr="007F5ED6">
        <w:rPr>
          <w:rFonts w:ascii="Times New Roman" w:hAnsi="Times New Roman" w:cs="Times New Roman"/>
          <w:bCs/>
          <w:i/>
        </w:rPr>
        <w:t xml:space="preserve"> </w:t>
      </w:r>
      <w:r w:rsidRPr="007F5ED6">
        <w:rPr>
          <w:rFonts w:ascii="Times New Roman" w:hAnsi="Times New Roman" w:cs="Times New Roman"/>
          <w:bCs/>
        </w:rPr>
        <w:t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 мая 2015 г. № 2/15) (http://www.firo.ru/wp-content/uploads/2014/02/POOP_DO.pdf).</w:t>
      </w:r>
    </w:p>
    <w:p w:rsidR="002178B1" w:rsidRPr="00882D1F" w:rsidRDefault="002178B1" w:rsidP="002178B1">
      <w:pPr>
        <w:numPr>
          <w:ilvl w:val="0"/>
          <w:numId w:val="1"/>
        </w:numPr>
        <w:spacing w:line="360" w:lineRule="exact"/>
        <w:rPr>
          <w:rFonts w:ascii="Times New Roman" w:hAnsi="Times New Roman" w:cs="Times New Roman"/>
          <w:bCs/>
        </w:rPr>
      </w:pPr>
      <w:r w:rsidRPr="007F5ED6">
        <w:rPr>
          <w:rFonts w:ascii="Times New Roman" w:hAnsi="Times New Roman" w:cs="Times New Roman"/>
          <w:bCs/>
        </w:rPr>
        <w:t>Содержание</w:t>
      </w:r>
      <w:r w:rsidRPr="007F5ED6">
        <w:rPr>
          <w:rFonts w:ascii="Times New Roman" w:hAnsi="Times New Roman" w:cs="Times New Roman"/>
          <w:bCs/>
        </w:rPr>
        <w:tab/>
        <w:t>Программы</w:t>
      </w:r>
      <w:r w:rsidRPr="007F5ED6">
        <w:rPr>
          <w:rFonts w:ascii="Times New Roman" w:hAnsi="Times New Roman" w:cs="Times New Roman"/>
          <w:bCs/>
        </w:rPr>
        <w:tab/>
        <w:t>выстроено</w:t>
      </w:r>
      <w:r w:rsidRPr="007F5ED6">
        <w:rPr>
          <w:rFonts w:ascii="Times New Roman" w:hAnsi="Times New Roman" w:cs="Times New Roman"/>
          <w:bCs/>
        </w:rPr>
        <w:tab/>
        <w:t>в</w:t>
      </w:r>
      <w:r w:rsidRPr="007F5ED6">
        <w:rPr>
          <w:rFonts w:ascii="Times New Roman" w:hAnsi="Times New Roman" w:cs="Times New Roman"/>
          <w:bCs/>
        </w:rPr>
        <w:tab/>
        <w:t>соответствии</w:t>
      </w:r>
      <w:r w:rsidRPr="007F5ED6">
        <w:rPr>
          <w:rFonts w:ascii="Times New Roman" w:hAnsi="Times New Roman" w:cs="Times New Roman"/>
          <w:bCs/>
        </w:rPr>
        <w:tab/>
        <w:t>с</w:t>
      </w:r>
      <w:r w:rsidRPr="007F5ED6">
        <w:rPr>
          <w:rFonts w:ascii="Times New Roman" w:hAnsi="Times New Roman" w:cs="Times New Roman"/>
          <w:bCs/>
        </w:rPr>
        <w:tab/>
        <w:t>Федеральным государственным образовательным стандартом дошкольного образования (Приказ № 1155 от 17 октября 2013 года) с учетом примерной основной образовательной программы дошкольно</w:t>
      </w:r>
      <w:r>
        <w:rPr>
          <w:rFonts w:ascii="Times New Roman" w:hAnsi="Times New Roman" w:cs="Times New Roman"/>
          <w:bCs/>
        </w:rPr>
        <w:t xml:space="preserve">го образования, </w:t>
      </w:r>
      <w:r w:rsidRPr="00882D1F">
        <w:t xml:space="preserve"> </w:t>
      </w:r>
      <w:r w:rsidRPr="00882D1F">
        <w:rPr>
          <w:rFonts w:ascii="Times New Roman" w:hAnsi="Times New Roman" w:cs="Times New Roman"/>
          <w:bCs/>
        </w:rPr>
        <w:t>с учетом проекта Примерной основной образовательной программы дошкольного</w:t>
      </w:r>
      <w:r w:rsidRPr="00882D1F">
        <w:rPr>
          <w:rFonts w:ascii="Times New Roman" w:hAnsi="Times New Roman" w:cs="Times New Roman"/>
          <w:bCs/>
        </w:rPr>
        <w:br/>
        <w:t>образования «Радуга», предназначенной для работы с детьми от 2 месяцев до 8 лет. Авторы:</w:t>
      </w:r>
      <w:r w:rsidRPr="00882D1F">
        <w:rPr>
          <w:rFonts w:ascii="Times New Roman" w:hAnsi="Times New Roman" w:cs="Times New Roman"/>
          <w:bCs/>
        </w:rPr>
        <w:br/>
        <w:t xml:space="preserve">С.Г.Якобсон, </w:t>
      </w:r>
      <w:proofErr w:type="spellStart"/>
      <w:r w:rsidRPr="00882D1F">
        <w:rPr>
          <w:rFonts w:ascii="Times New Roman" w:hAnsi="Times New Roman" w:cs="Times New Roman"/>
          <w:bCs/>
        </w:rPr>
        <w:t>Т.И.Гризик</w:t>
      </w:r>
      <w:proofErr w:type="spellEnd"/>
      <w:r w:rsidRPr="00882D1F">
        <w:rPr>
          <w:rFonts w:ascii="Times New Roman" w:hAnsi="Times New Roman" w:cs="Times New Roman"/>
          <w:bCs/>
        </w:rPr>
        <w:t xml:space="preserve">, </w:t>
      </w:r>
      <w:proofErr w:type="spellStart"/>
      <w:r w:rsidRPr="00882D1F">
        <w:rPr>
          <w:rFonts w:ascii="Times New Roman" w:hAnsi="Times New Roman" w:cs="Times New Roman"/>
          <w:bCs/>
        </w:rPr>
        <w:t>Т.Н.Доронова</w:t>
      </w:r>
      <w:proofErr w:type="spellEnd"/>
      <w:r w:rsidRPr="00882D1F">
        <w:rPr>
          <w:rFonts w:ascii="Times New Roman" w:hAnsi="Times New Roman" w:cs="Times New Roman"/>
          <w:bCs/>
        </w:rPr>
        <w:t xml:space="preserve"> и др. М.: «Просвещение», 2014., а также парциальных программ: «Основы безопасности детей дошкольного возраста» под ред. </w:t>
      </w:r>
      <w:r>
        <w:rPr>
          <w:rFonts w:ascii="Times New Roman" w:hAnsi="Times New Roman" w:cs="Times New Roman"/>
          <w:bCs/>
        </w:rPr>
        <w:t xml:space="preserve">Р. Б. </w:t>
      </w:r>
      <w:proofErr w:type="spellStart"/>
      <w:r>
        <w:rPr>
          <w:rFonts w:ascii="Times New Roman" w:hAnsi="Times New Roman" w:cs="Times New Roman"/>
          <w:bCs/>
        </w:rPr>
        <w:t>Стеркиной</w:t>
      </w:r>
      <w:proofErr w:type="spellEnd"/>
      <w:r>
        <w:rPr>
          <w:rFonts w:ascii="Times New Roman" w:hAnsi="Times New Roman" w:cs="Times New Roman"/>
          <w:bCs/>
        </w:rPr>
        <w:t xml:space="preserve">, О. Л. Князевой. </w:t>
      </w:r>
      <w:r w:rsidRPr="00882D1F">
        <w:rPr>
          <w:rFonts w:ascii="Times New Roman" w:hAnsi="Times New Roman" w:cs="Times New Roman"/>
          <w:bCs/>
        </w:rPr>
        <w:t xml:space="preserve"> Основная образовательная программа МБДОУ № 81 «Детский сад</w:t>
      </w:r>
      <w:r>
        <w:rPr>
          <w:rFonts w:ascii="Times New Roman" w:hAnsi="Times New Roman" w:cs="Times New Roman"/>
          <w:bCs/>
        </w:rPr>
        <w:t xml:space="preserve">» </w:t>
      </w:r>
      <w:r w:rsidRPr="00882D1F">
        <w:rPr>
          <w:rFonts w:ascii="Times New Roman" w:hAnsi="Times New Roman" w:cs="Times New Roman"/>
          <w:bCs/>
        </w:rPr>
        <w:t xml:space="preserve">поддерживает многообразие форм партнерства с родителями. </w:t>
      </w:r>
    </w:p>
    <w:p w:rsidR="002178B1" w:rsidRPr="00882D1F" w:rsidRDefault="002178B1" w:rsidP="002178B1">
      <w:pPr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Cs/>
        </w:rPr>
      </w:pPr>
      <w:r w:rsidRPr="00882D1F">
        <w:rPr>
          <w:rFonts w:ascii="Times New Roman" w:hAnsi="Times New Roman" w:cs="Times New Roman"/>
          <w:bCs/>
        </w:rPr>
        <w:t>Анкетирование</w:t>
      </w:r>
    </w:p>
    <w:p w:rsidR="002178B1" w:rsidRPr="00882D1F" w:rsidRDefault="002178B1" w:rsidP="002178B1">
      <w:pPr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Cs/>
        </w:rPr>
      </w:pPr>
      <w:r w:rsidRPr="00882D1F">
        <w:rPr>
          <w:rFonts w:ascii="Times New Roman" w:hAnsi="Times New Roman" w:cs="Times New Roman"/>
          <w:bCs/>
        </w:rPr>
        <w:t>Родительские собрания</w:t>
      </w:r>
    </w:p>
    <w:p w:rsidR="002178B1" w:rsidRPr="00882D1F" w:rsidRDefault="002178B1" w:rsidP="002178B1">
      <w:pPr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Cs/>
        </w:rPr>
      </w:pPr>
      <w:r w:rsidRPr="00882D1F">
        <w:rPr>
          <w:rFonts w:ascii="Times New Roman" w:hAnsi="Times New Roman" w:cs="Times New Roman"/>
          <w:bCs/>
        </w:rPr>
        <w:t>Управление ДОУ через родительский комитет</w:t>
      </w:r>
    </w:p>
    <w:p w:rsidR="002178B1" w:rsidRPr="00882D1F" w:rsidRDefault="002178B1" w:rsidP="002178B1">
      <w:pPr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Cs/>
        </w:rPr>
      </w:pPr>
      <w:r w:rsidRPr="00882D1F">
        <w:rPr>
          <w:rFonts w:ascii="Times New Roman" w:hAnsi="Times New Roman" w:cs="Times New Roman"/>
          <w:bCs/>
        </w:rPr>
        <w:t>Консультирование</w:t>
      </w:r>
    </w:p>
    <w:p w:rsidR="002178B1" w:rsidRPr="00882D1F" w:rsidRDefault="002178B1" w:rsidP="002178B1">
      <w:pPr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Cs/>
        </w:rPr>
      </w:pPr>
      <w:r w:rsidRPr="00882D1F">
        <w:rPr>
          <w:rFonts w:ascii="Times New Roman" w:hAnsi="Times New Roman" w:cs="Times New Roman"/>
          <w:bCs/>
        </w:rPr>
        <w:t>Родительские уголки и информационные стенды</w:t>
      </w:r>
    </w:p>
    <w:p w:rsidR="002178B1" w:rsidRPr="00882D1F" w:rsidRDefault="002178B1" w:rsidP="002178B1">
      <w:pPr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Праздники</w:t>
      </w:r>
    </w:p>
    <w:p w:rsidR="002178B1" w:rsidRPr="00882D1F" w:rsidRDefault="002178B1" w:rsidP="002178B1">
      <w:pPr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Cs/>
        </w:rPr>
      </w:pPr>
      <w:r w:rsidRPr="00882D1F">
        <w:rPr>
          <w:rFonts w:ascii="Times New Roman" w:hAnsi="Times New Roman" w:cs="Times New Roman"/>
          <w:bCs/>
        </w:rPr>
        <w:t>Экскурсии по ДОУ</w:t>
      </w:r>
    </w:p>
    <w:p w:rsidR="002178B1" w:rsidRPr="00882D1F" w:rsidRDefault="002178B1" w:rsidP="002178B1">
      <w:pPr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Cs/>
        </w:rPr>
      </w:pPr>
      <w:r w:rsidRPr="00882D1F">
        <w:rPr>
          <w:rFonts w:ascii="Times New Roman" w:hAnsi="Times New Roman" w:cs="Times New Roman"/>
          <w:bCs/>
        </w:rPr>
        <w:t>Участие в создании развивающей среды</w:t>
      </w:r>
    </w:p>
    <w:p w:rsidR="002178B1" w:rsidRPr="00882D1F" w:rsidRDefault="002178B1" w:rsidP="002178B1">
      <w:pPr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Cs/>
        </w:rPr>
      </w:pPr>
      <w:r w:rsidRPr="00882D1F">
        <w:rPr>
          <w:rFonts w:ascii="Times New Roman" w:hAnsi="Times New Roman" w:cs="Times New Roman"/>
          <w:bCs/>
        </w:rPr>
        <w:t>Участие в педагогическ</w:t>
      </w:r>
      <w:r>
        <w:rPr>
          <w:rFonts w:ascii="Times New Roman" w:hAnsi="Times New Roman" w:cs="Times New Roman"/>
          <w:bCs/>
        </w:rPr>
        <w:t xml:space="preserve">ом процессе </w:t>
      </w:r>
      <w:proofErr w:type="gramStart"/>
      <w:r>
        <w:rPr>
          <w:rFonts w:ascii="Times New Roman" w:hAnsi="Times New Roman" w:cs="Times New Roman"/>
          <w:bCs/>
        </w:rPr>
        <w:t>(</w:t>
      </w:r>
      <w:r w:rsidRPr="00882D1F">
        <w:rPr>
          <w:rFonts w:ascii="Times New Roman" w:hAnsi="Times New Roman" w:cs="Times New Roman"/>
          <w:bCs/>
        </w:rPr>
        <w:t xml:space="preserve"> </w:t>
      </w:r>
      <w:proofErr w:type="gramEnd"/>
      <w:r w:rsidRPr="00882D1F">
        <w:rPr>
          <w:rFonts w:ascii="Times New Roman" w:hAnsi="Times New Roman" w:cs="Times New Roman"/>
          <w:bCs/>
        </w:rPr>
        <w:t>привлечение родителей к подготовке утренников, праздников)</w:t>
      </w:r>
    </w:p>
    <w:p w:rsidR="002178B1" w:rsidRPr="00882D1F" w:rsidRDefault="002178B1" w:rsidP="002178B1">
      <w:pPr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Cs/>
        </w:rPr>
      </w:pPr>
      <w:r w:rsidRPr="00882D1F">
        <w:rPr>
          <w:rFonts w:ascii="Times New Roman" w:hAnsi="Times New Roman" w:cs="Times New Roman"/>
          <w:bCs/>
        </w:rPr>
        <w:t>Совместные массовые мероприятия с участием воспитанников, педагогов, родителей</w:t>
      </w:r>
    </w:p>
    <w:p w:rsidR="002178B1" w:rsidRPr="00882D1F" w:rsidRDefault="002178B1" w:rsidP="002178B1">
      <w:pPr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Cs/>
        </w:rPr>
      </w:pPr>
      <w:r w:rsidRPr="00882D1F">
        <w:rPr>
          <w:rFonts w:ascii="Times New Roman" w:hAnsi="Times New Roman" w:cs="Times New Roman"/>
          <w:bCs/>
        </w:rPr>
        <w:t>Реализация совместных проектов</w:t>
      </w:r>
    </w:p>
    <w:p w:rsidR="002178B1" w:rsidRDefault="002178B1" w:rsidP="002178B1">
      <w:pPr>
        <w:spacing w:line="360" w:lineRule="exact"/>
        <w:rPr>
          <w:rFonts w:ascii="Times New Roman" w:hAnsi="Times New Roman" w:cs="Times New Roman"/>
          <w:bCs/>
        </w:rPr>
      </w:pPr>
    </w:p>
    <w:p w:rsidR="002178B1" w:rsidRDefault="002178B1" w:rsidP="002178B1">
      <w:pPr>
        <w:spacing w:line="360" w:lineRule="exact"/>
        <w:rPr>
          <w:rFonts w:ascii="Times New Roman" w:hAnsi="Times New Roman" w:cs="Times New Roman"/>
          <w:bCs/>
        </w:rPr>
      </w:pPr>
    </w:p>
    <w:p w:rsidR="002178B1" w:rsidRPr="007F5ED6" w:rsidRDefault="002178B1" w:rsidP="002178B1">
      <w:pPr>
        <w:spacing w:line="360" w:lineRule="exact"/>
        <w:rPr>
          <w:rFonts w:ascii="Times New Roman" w:hAnsi="Times New Roman" w:cs="Times New Roman"/>
          <w:bCs/>
        </w:rPr>
      </w:pPr>
    </w:p>
    <w:p w:rsidR="002178B1" w:rsidRPr="007F5ED6" w:rsidRDefault="002178B1" w:rsidP="002178B1">
      <w:pPr>
        <w:spacing w:line="360" w:lineRule="exact"/>
        <w:rPr>
          <w:rFonts w:ascii="Times New Roman" w:hAnsi="Times New Roman" w:cs="Times New Roman"/>
          <w:bCs/>
        </w:rPr>
      </w:pPr>
    </w:p>
    <w:p w:rsidR="002178B1" w:rsidRPr="007F5ED6" w:rsidRDefault="002178B1" w:rsidP="002178B1">
      <w:pPr>
        <w:spacing w:line="360" w:lineRule="exact"/>
        <w:rPr>
          <w:rFonts w:ascii="Times New Roman" w:hAnsi="Times New Roman" w:cs="Times New Roman"/>
          <w:bCs/>
        </w:rPr>
      </w:pPr>
    </w:p>
    <w:p w:rsidR="002178B1" w:rsidRPr="007F5ED6" w:rsidRDefault="002178B1" w:rsidP="002178B1">
      <w:pPr>
        <w:spacing w:line="360" w:lineRule="exact"/>
        <w:rPr>
          <w:rFonts w:ascii="Times New Roman" w:hAnsi="Times New Roman" w:cs="Times New Roman"/>
          <w:bCs/>
        </w:rPr>
      </w:pPr>
    </w:p>
    <w:p w:rsidR="002178B1" w:rsidRPr="007F5ED6" w:rsidRDefault="002178B1" w:rsidP="002178B1">
      <w:pPr>
        <w:spacing w:line="360" w:lineRule="exact"/>
        <w:rPr>
          <w:rFonts w:ascii="Times New Roman" w:hAnsi="Times New Roman" w:cs="Times New Roman"/>
          <w:bCs/>
        </w:rPr>
      </w:pPr>
    </w:p>
    <w:p w:rsidR="002178B1" w:rsidRPr="007F5ED6" w:rsidRDefault="002178B1" w:rsidP="002178B1">
      <w:pPr>
        <w:spacing w:line="360" w:lineRule="exact"/>
        <w:rPr>
          <w:rFonts w:ascii="Times New Roman" w:hAnsi="Times New Roman" w:cs="Times New Roman"/>
          <w:bCs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  <w:bCs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  <w:bCs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</w:rPr>
      </w:pPr>
    </w:p>
    <w:p w:rsidR="002178B1" w:rsidRPr="00D867FC" w:rsidRDefault="002178B1" w:rsidP="002178B1">
      <w:pPr>
        <w:spacing w:line="360" w:lineRule="exact"/>
        <w:rPr>
          <w:rFonts w:ascii="Times New Roman" w:hAnsi="Times New Roman" w:cs="Times New Roman"/>
        </w:rPr>
        <w:sectPr w:rsidR="002178B1" w:rsidRPr="00D867FC">
          <w:pgSz w:w="11900" w:h="16840"/>
          <w:pgMar w:top="729" w:right="491" w:bottom="729" w:left="686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1pt;margin-top:.1pt;width:42.7pt;height:13.95pt;z-index:251660288;mso-wrap-distance-left:5pt;mso-wrap-distance-right:5pt;mso-position-horizontal-relative:margin" filled="f" stroked="f">
            <v:textbox style="mso-fit-shape-to-text:t" inset="0,0,0,0">
              <w:txbxContent>
                <w:p w:rsidR="002178B1" w:rsidRDefault="002178B1" w:rsidP="002178B1">
                  <w:pPr>
                    <w:pStyle w:val="20"/>
                    <w:shd w:val="clear" w:color="auto" w:fill="auto"/>
                    <w:spacing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27" type="#_x0000_t202" style="position:absolute;margin-left:89.5pt;margin-top:162pt;width:7.9pt;height:14.9pt;z-index:251661312;mso-wrap-distance-left:5pt;mso-wrap-distance-right:5pt;mso-position-horizontal-relative:margin" filled="f" stroked="f">
            <v:textbox style="mso-fit-shape-to-text:t" inset="0,0,0,0">
              <w:txbxContent>
                <w:p w:rsidR="002178B1" w:rsidRDefault="002178B1" w:rsidP="002178B1">
                  <w:pPr>
                    <w:pStyle w:val="3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28" type="#_x0000_t202" style="position:absolute;margin-left:141.1pt;margin-top:138.05pt;width:57.35pt;height:44.45pt;z-index:251662336;mso-wrap-distance-left:5pt;mso-wrap-distance-right:5pt;mso-position-horizontal-relative:margin" filled="f" stroked="f">
            <v:textbox style="mso-fit-shape-to-text:t" inset="0,0,0,0">
              <w:txbxContent>
                <w:p w:rsidR="002178B1" w:rsidRDefault="002178B1" w:rsidP="002178B1">
                  <w:pPr>
                    <w:pStyle w:val="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2Exact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29" type="#_x0000_t202" style="position:absolute;margin-left:89.5pt;margin-top:184.3pt;width:7.9pt;height:14.9pt;z-index:251663360;mso-wrap-distance-left:5pt;mso-wrap-distance-right:5pt;mso-position-horizontal-relative:margin" filled="f" stroked="f">
            <v:textbox style="mso-fit-shape-to-text:t" inset="0,0,0,0">
              <w:txbxContent>
                <w:p w:rsidR="002178B1" w:rsidRDefault="002178B1" w:rsidP="002178B1">
                  <w:pPr>
                    <w:pStyle w:val="320"/>
                    <w:keepNext/>
                    <w:keepLines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0" type="#_x0000_t202" style="position:absolute;margin-left:11.5pt;margin-top:296.4pt;width:43.2pt;height:15.15pt;z-index:251664384;mso-wrap-distance-left:5pt;mso-wrap-distance-right:5pt;mso-position-horizontal-relative:margin" filled="f" stroked="f">
            <v:textbox style="mso-fit-shape-to-text:t" inset="0,0,0,0">
              <w:txbxContent>
                <w:p w:rsidR="002178B1" w:rsidRDefault="002178B1" w:rsidP="002178B1">
                  <w:pPr>
                    <w:pStyle w:val="320"/>
                    <w:keepNext/>
                    <w:keepLines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1" type="#_x0000_t202" style="position:absolute;margin-left:90pt;margin-top:296.4pt;width:6.95pt;height:14.9pt;z-index:251665408;mso-wrap-distance-left:5pt;mso-wrap-distance-right:5pt;mso-position-horizontal-relative:margin" filled="f" stroked="f">
            <v:textbox style="mso-fit-shape-to-text:t" inset="0,0,0,0">
              <w:txbxContent>
                <w:p w:rsidR="002178B1" w:rsidRDefault="002178B1" w:rsidP="002178B1">
                  <w:pPr>
                    <w:pStyle w:val="20"/>
                    <w:shd w:val="clear" w:color="auto" w:fill="auto"/>
                    <w:spacing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2" type="#_x0000_t202" style="position:absolute;margin-left:132pt;margin-top:296.65pt;width:73.9pt;height:14.9pt;z-index:251666432;mso-wrap-distance-left:5pt;mso-wrap-distance-right:5pt;mso-position-horizontal-relative:margin" filled="f" stroked="f">
            <v:textbox style="mso-fit-shape-to-text:t" inset="0,0,0,0">
              <w:txbxContent>
                <w:p w:rsidR="002178B1" w:rsidRDefault="002178B1" w:rsidP="002178B1">
                  <w:pPr>
                    <w:pStyle w:val="20"/>
                    <w:shd w:val="clear" w:color="auto" w:fill="auto"/>
                    <w:spacing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3" type="#_x0000_t202" style="position:absolute;margin-left:89.3pt;margin-top:318.7pt;width:8.15pt;height:14.9pt;z-index:251667456;mso-wrap-distance-left:5pt;mso-wrap-distance-right:5pt;mso-position-horizontal-relative:margin" filled="f" stroked="f">
            <v:textbox style="mso-fit-shape-to-text:t" inset="0,0,0,0">
              <w:txbxContent>
                <w:p w:rsidR="002178B1" w:rsidRDefault="002178B1" w:rsidP="002178B1">
                  <w:pPr>
                    <w:pStyle w:val="20"/>
                    <w:shd w:val="clear" w:color="auto" w:fill="auto"/>
                    <w:spacing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4" type="#_x0000_t202" style="position:absolute;margin-left:221.75pt;margin-top:294.8pt;width:266.9pt;height:44.4pt;z-index:251668480;mso-wrap-distance-left:5pt;mso-wrap-distance-right:5pt;mso-position-horizontal-relative:margin" filled="f" stroked="f">
            <v:textbox style="mso-fit-shape-to-text:t" inset="0,0,0,0">
              <w:txbxContent>
                <w:p w:rsidR="002178B1" w:rsidRDefault="002178B1" w:rsidP="002178B1">
                  <w:pPr>
                    <w:pStyle w:val="20"/>
                    <w:shd w:val="clear" w:color="auto" w:fill="auto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5" type="#_x0000_t202" style="position:absolute;margin-left:89.3pt;margin-top:341pt;width:8.15pt;height:14.9pt;z-index:251669504;mso-wrap-distance-left:5pt;mso-wrap-distance-right:5pt;mso-position-horizontal-relative:margin" filled="f" stroked="f">
            <v:textbox style="mso-fit-shape-to-text:t" inset="0,0,0,0">
              <w:txbxContent>
                <w:p w:rsidR="002178B1" w:rsidRDefault="002178B1" w:rsidP="002178B1">
                  <w:pPr>
                    <w:pStyle w:val="3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6" type="#_x0000_t202" style="position:absolute;margin-left:90pt;margin-top:409.4pt;width:6.95pt;height:14.9pt;z-index:251670528;mso-wrap-distance-left:5pt;mso-wrap-distance-right:5pt;mso-position-horizontal-relative:margin" filled="f" stroked="f">
            <v:textbox style="mso-fit-shape-to-text:t" inset="0,0,0,0">
              <w:txbxContent>
                <w:p w:rsidR="002178B1" w:rsidRDefault="002178B1" w:rsidP="002178B1">
                  <w:pPr>
                    <w:pStyle w:val="20"/>
                    <w:shd w:val="clear" w:color="auto" w:fill="auto"/>
                    <w:spacing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7" type="#_x0000_t202" style="position:absolute;margin-left:89.3pt;margin-top:431.75pt;width:8.15pt;height:14.9pt;z-index:251671552;mso-wrap-distance-left:5pt;mso-wrap-distance-right:5pt;mso-position-horizontal-relative:margin" filled="f" stroked="f">
            <v:textbox style="mso-fit-shape-to-text:t" inset="0,0,0,0">
              <w:txbxContent>
                <w:p w:rsidR="002178B1" w:rsidRDefault="002178B1" w:rsidP="002178B1">
                  <w:pPr>
                    <w:pStyle w:val="20"/>
                    <w:shd w:val="clear" w:color="auto" w:fill="auto"/>
                    <w:spacing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8" type="#_x0000_t202" style="position:absolute;margin-left:89.3pt;margin-top:522.45pt;width:8.15pt;height:14.9pt;z-index:251672576;mso-wrap-distance-left:5pt;mso-wrap-distance-right:5pt;mso-position-horizontal-relative:margin" filled="f" stroked="f">
            <v:textbox style="mso-fit-shape-to-text:t" inset="0,0,0,0">
              <w:txbxContent>
                <w:p w:rsidR="002178B1" w:rsidRDefault="002178B1" w:rsidP="002178B1">
                  <w:pPr>
                    <w:pStyle w:val="320"/>
                    <w:keepNext/>
                    <w:keepLines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9" type="#_x0000_t202" style="position:absolute;margin-left:89.5pt;margin-top:544.8pt;width:7.9pt;height:14.9pt;z-index:251673600;mso-wrap-distance-left:5pt;mso-wrap-distance-right:5pt;mso-position-horizontal-relative:margin" filled="f" stroked="f">
            <v:textbox style="mso-fit-shape-to-text:t" inset="0,0,0,0">
              <w:txbxContent>
                <w:p w:rsidR="002178B1" w:rsidRDefault="002178B1" w:rsidP="002178B1">
                  <w:pPr>
                    <w:pStyle w:val="3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40" type="#_x0000_t202" style="position:absolute;margin-left:89.5pt;margin-top:567.1pt;width:7.9pt;height:14.9pt;z-index:251674624;mso-wrap-distance-left:5pt;mso-wrap-distance-right:5pt;mso-position-horizontal-relative:margin" filled="f" stroked="f">
            <v:textbox style="mso-fit-shape-to-text:t" inset="0,0,0,0">
              <w:txbxContent>
                <w:p w:rsidR="002178B1" w:rsidRDefault="002178B1" w:rsidP="002178B1">
                  <w:pPr>
                    <w:pStyle w:val="320"/>
                    <w:keepNext/>
                    <w:keepLines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41" type="#_x0000_t202" style="position:absolute;margin-left:221.3pt;margin-top:556.9pt;width:290.4pt;height:43.95pt;z-index:251675648;mso-wrap-distance-left:5pt;mso-wrap-distance-right:5pt;mso-position-horizontal-relative:margin" filled="f" stroked="f">
            <v:textbox style="mso-fit-shape-to-text:t" inset="0,0,0,0">
              <w:txbxContent>
                <w:p w:rsidR="002178B1" w:rsidRDefault="002178B1" w:rsidP="002178B1">
                  <w:pPr>
                    <w:pStyle w:val="20"/>
                    <w:shd w:val="clear" w:color="auto" w:fill="auto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42" type="#_x0000_t202" style="position:absolute;margin-left:.05pt;margin-top:634.4pt;width:536.15pt;height:109.95pt;z-index:251676672;mso-wrap-distance-left:5pt;mso-wrap-distance-right:5pt;mso-position-horizontal-relative:margin" filled="f" stroked="f">
            <v:textbox style="mso-fit-shape-to-text:t" inset="0,0,0,0">
              <w:txbxContent>
                <w:p w:rsidR="002178B1" w:rsidRDefault="002178B1" w:rsidP="002178B1">
                  <w:pPr>
                    <w:pStyle w:val="20"/>
                    <w:shd w:val="clear" w:color="auto" w:fill="auto"/>
                    <w:ind w:firstLine="0"/>
                    <w:jc w:val="both"/>
                  </w:pPr>
                </w:p>
              </w:txbxContent>
            </v:textbox>
            <w10:wrap anchorx="margin"/>
          </v:shape>
        </w:pict>
      </w:r>
    </w:p>
    <w:p w:rsidR="00447715" w:rsidRDefault="00447715"/>
    <w:sectPr w:rsidR="00447715" w:rsidSect="0044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AD2"/>
    <w:multiLevelType w:val="multilevel"/>
    <w:tmpl w:val="5C742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674C3"/>
    <w:multiLevelType w:val="hybridMultilevel"/>
    <w:tmpl w:val="5EA096A6"/>
    <w:lvl w:ilvl="0" w:tplc="CD5A8D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9E2E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A93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EC7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097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E74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4CE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6D7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690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8B1"/>
    <w:rsid w:val="002178B1"/>
    <w:rsid w:val="00447715"/>
    <w:rsid w:val="008B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8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217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178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178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Номер заголовка №3 Exact"/>
    <w:basedOn w:val="a0"/>
    <w:link w:val="3"/>
    <w:rsid w:val="002178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8B1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0">
    <w:name w:val="Заголовок №3 (2)"/>
    <w:basedOn w:val="a"/>
    <w:link w:val="32"/>
    <w:rsid w:val="002178B1"/>
    <w:pPr>
      <w:shd w:val="clear" w:color="auto" w:fill="FFFFFF"/>
      <w:spacing w:after="42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">
    <w:name w:val="Номер заголовка №3"/>
    <w:basedOn w:val="a"/>
    <w:link w:val="3Exact"/>
    <w:rsid w:val="002178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2018-01-18T04:08:00Z</dcterms:created>
  <dcterms:modified xsi:type="dcterms:W3CDTF">2018-01-18T04:08:00Z</dcterms:modified>
</cp:coreProperties>
</file>